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F507A" w14:textId="77777777" w:rsidR="0026081D" w:rsidRDefault="0026081D" w:rsidP="00D51C71">
      <w:pPr>
        <w:spacing w:after="0" w:line="240" w:lineRule="auto"/>
        <w:rPr>
          <w:rFonts w:ascii="Arial" w:eastAsia="Times New Roman" w:hAnsi="Arial" w:cs="Arial"/>
          <w:b/>
          <w:sz w:val="36"/>
          <w:szCs w:val="36"/>
        </w:rPr>
      </w:pPr>
    </w:p>
    <w:p w14:paraId="242F10F8" w14:textId="77777777" w:rsidR="001867B3" w:rsidRDefault="00521EDD" w:rsidP="00D51C71">
      <w:pPr>
        <w:spacing w:after="0" w:line="240" w:lineRule="auto"/>
        <w:rPr>
          <w:rFonts w:ascii="Arial" w:eastAsia="Times New Roman" w:hAnsi="Arial" w:cs="Arial"/>
          <w:b/>
          <w:sz w:val="36"/>
          <w:szCs w:val="36"/>
        </w:rPr>
      </w:pPr>
      <w:r>
        <w:rPr>
          <w:rFonts w:ascii="Arial" w:eastAsia="Times New Roman" w:hAnsi="Arial" w:cs="Arial"/>
          <w:b/>
          <w:sz w:val="36"/>
          <w:szCs w:val="36"/>
        </w:rPr>
        <w:t>Whitepaper Assignment</w:t>
      </w:r>
    </w:p>
    <w:p w14:paraId="3DCE995B" w14:textId="77777777" w:rsidR="00EE38F5" w:rsidRPr="00EE38F5" w:rsidRDefault="00EE38F5" w:rsidP="00D51C71">
      <w:pPr>
        <w:spacing w:after="0" w:line="240" w:lineRule="auto"/>
        <w:rPr>
          <w:rFonts w:ascii="Arial" w:eastAsia="Times New Roman" w:hAnsi="Arial" w:cs="Arial"/>
          <w:b/>
          <w:i/>
          <w:sz w:val="28"/>
          <w:szCs w:val="28"/>
        </w:rPr>
      </w:pPr>
      <w:bookmarkStart w:id="0" w:name="_GoBack"/>
      <w:bookmarkEnd w:id="0"/>
    </w:p>
    <w:p w14:paraId="39DE0396" w14:textId="77777777" w:rsidR="00890850" w:rsidRPr="001E140F" w:rsidRDefault="001867B3" w:rsidP="00D51C71">
      <w:pPr>
        <w:spacing w:after="0" w:line="240" w:lineRule="auto"/>
        <w:rPr>
          <w:rFonts w:ascii="Arial" w:eastAsia="Times New Roman" w:hAnsi="Arial" w:cs="Arial"/>
          <w:b/>
          <w:color w:val="FF0000"/>
          <w:sz w:val="36"/>
          <w:szCs w:val="36"/>
          <w:u w:val="single"/>
        </w:rPr>
      </w:pPr>
      <w:r w:rsidRPr="001E140F">
        <w:rPr>
          <w:rFonts w:ascii="Arial" w:eastAsia="Times New Roman" w:hAnsi="Arial" w:cs="Arial"/>
          <w:b/>
          <w:color w:val="FF0000"/>
          <w:sz w:val="36"/>
          <w:szCs w:val="36"/>
          <w:u w:val="single"/>
        </w:rPr>
        <w:t>Introduction</w:t>
      </w:r>
    </w:p>
    <w:p w14:paraId="153C6EEE" w14:textId="77777777" w:rsidR="001867B3" w:rsidRDefault="001867B3" w:rsidP="00D51C71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4A786758" w14:textId="77777777" w:rsidR="001867B3" w:rsidRPr="003D57F9" w:rsidRDefault="00C4669F" w:rsidP="00D51C7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</w:t>
      </w:r>
      <w:r w:rsidR="001867B3" w:rsidRPr="003D57F9">
        <w:rPr>
          <w:rFonts w:ascii="Arial" w:eastAsia="Times New Roman" w:hAnsi="Arial" w:cs="Arial"/>
          <w:sz w:val="20"/>
          <w:szCs w:val="20"/>
        </w:rPr>
        <w:t xml:space="preserve">taying current on developments in your professional field is absolutely crucial to forging </w:t>
      </w:r>
      <w:r w:rsidR="00833A36">
        <w:rPr>
          <w:rFonts w:ascii="Arial" w:eastAsia="Times New Roman" w:hAnsi="Arial" w:cs="Arial"/>
          <w:sz w:val="20"/>
          <w:szCs w:val="20"/>
        </w:rPr>
        <w:t>a successful career, and t</w:t>
      </w:r>
      <w:r>
        <w:rPr>
          <w:rFonts w:ascii="Arial" w:eastAsia="Times New Roman" w:hAnsi="Arial" w:cs="Arial"/>
          <w:sz w:val="20"/>
          <w:szCs w:val="20"/>
        </w:rPr>
        <w:t>he real-world manifestation</w:t>
      </w:r>
      <w:r w:rsidR="001867B3" w:rsidRPr="003D57F9">
        <w:rPr>
          <w:rFonts w:ascii="Arial" w:eastAsia="Times New Roman" w:hAnsi="Arial" w:cs="Arial"/>
          <w:sz w:val="20"/>
          <w:szCs w:val="20"/>
        </w:rPr>
        <w:t xml:space="preserve"> of</w:t>
      </w:r>
      <w:r w:rsidR="00A41824">
        <w:rPr>
          <w:rFonts w:ascii="Arial" w:eastAsia="Times New Roman" w:hAnsi="Arial" w:cs="Arial"/>
          <w:sz w:val="20"/>
          <w:szCs w:val="20"/>
        </w:rPr>
        <w:t xml:space="preserve"> this</w:t>
      </w:r>
      <w:r>
        <w:rPr>
          <w:rFonts w:ascii="Arial" w:eastAsia="Times New Roman" w:hAnsi="Arial" w:cs="Arial"/>
          <w:sz w:val="20"/>
          <w:szCs w:val="20"/>
        </w:rPr>
        <w:t xml:space="preserve"> course’s content is largely</w:t>
      </w:r>
      <w:r w:rsidR="001867B3" w:rsidRPr="003D57F9">
        <w:rPr>
          <w:rFonts w:ascii="Arial" w:eastAsia="Times New Roman" w:hAnsi="Arial" w:cs="Arial"/>
          <w:sz w:val="20"/>
          <w:szCs w:val="20"/>
        </w:rPr>
        <w:t xml:space="preserve"> dynamic, not st</w:t>
      </w:r>
      <w:r>
        <w:rPr>
          <w:rFonts w:ascii="Arial" w:eastAsia="Times New Roman" w:hAnsi="Arial" w:cs="Arial"/>
          <w:sz w:val="20"/>
          <w:szCs w:val="20"/>
        </w:rPr>
        <w:t xml:space="preserve">atic. This </w:t>
      </w:r>
      <w:r w:rsidR="001867B3" w:rsidRPr="003D57F9">
        <w:rPr>
          <w:rFonts w:ascii="Arial" w:eastAsia="Times New Roman" w:hAnsi="Arial" w:cs="Arial"/>
          <w:sz w:val="20"/>
          <w:szCs w:val="20"/>
        </w:rPr>
        <w:t xml:space="preserve">exercise will expose you to </w:t>
      </w:r>
      <w:r>
        <w:rPr>
          <w:rFonts w:ascii="Arial" w:eastAsia="Times New Roman" w:hAnsi="Arial" w:cs="Arial"/>
          <w:sz w:val="20"/>
          <w:szCs w:val="20"/>
        </w:rPr>
        <w:t xml:space="preserve">industry whitepapers, </w:t>
      </w:r>
      <w:r w:rsidR="001867B3" w:rsidRPr="003D57F9">
        <w:rPr>
          <w:rFonts w:ascii="Arial" w:eastAsia="Times New Roman" w:hAnsi="Arial" w:cs="Arial"/>
          <w:sz w:val="20"/>
          <w:szCs w:val="20"/>
        </w:rPr>
        <w:t xml:space="preserve">reports written by industry experts that explore a specific topic (in our </w:t>
      </w:r>
      <w:r>
        <w:rPr>
          <w:rFonts w:ascii="Arial" w:eastAsia="Times New Roman" w:hAnsi="Arial" w:cs="Arial"/>
          <w:sz w:val="20"/>
          <w:szCs w:val="20"/>
        </w:rPr>
        <w:t>case, a specific marketing</w:t>
      </w:r>
      <w:r w:rsidR="001867B3" w:rsidRPr="003D57F9">
        <w:rPr>
          <w:rFonts w:ascii="Arial" w:eastAsia="Times New Roman" w:hAnsi="Arial" w:cs="Arial"/>
          <w:sz w:val="20"/>
          <w:szCs w:val="20"/>
        </w:rPr>
        <w:t xml:space="preserve"> topic). Reading whitepapers is a great way to stay up-to-dat</w:t>
      </w:r>
      <w:r>
        <w:rPr>
          <w:rFonts w:ascii="Arial" w:eastAsia="Times New Roman" w:hAnsi="Arial" w:cs="Arial"/>
          <w:sz w:val="20"/>
          <w:szCs w:val="20"/>
        </w:rPr>
        <w:t xml:space="preserve">e on industry </w:t>
      </w:r>
      <w:r w:rsidR="001867B3" w:rsidRPr="003D57F9">
        <w:rPr>
          <w:rFonts w:ascii="Arial" w:eastAsia="Times New Roman" w:hAnsi="Arial" w:cs="Arial"/>
          <w:sz w:val="20"/>
          <w:szCs w:val="20"/>
        </w:rPr>
        <w:t>developments</w:t>
      </w:r>
      <w:r w:rsidR="00A41824">
        <w:rPr>
          <w:rFonts w:ascii="Arial" w:eastAsia="Times New Roman" w:hAnsi="Arial" w:cs="Arial"/>
          <w:sz w:val="20"/>
          <w:szCs w:val="20"/>
        </w:rPr>
        <w:t>!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1867B3" w:rsidRPr="003D57F9">
        <w:rPr>
          <w:rFonts w:ascii="Arial" w:eastAsia="Times New Roman" w:hAnsi="Arial" w:cs="Arial"/>
          <w:sz w:val="20"/>
          <w:szCs w:val="20"/>
        </w:rPr>
        <w:t xml:space="preserve"> </w:t>
      </w:r>
    </w:p>
    <w:p w14:paraId="08216E5E" w14:textId="77777777" w:rsidR="001867B3" w:rsidRDefault="001867B3" w:rsidP="00D51C71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2B7AF958" w14:textId="77777777" w:rsidR="003D57F9" w:rsidRDefault="003D57F9" w:rsidP="003D57F9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27BC63C3" w14:textId="415C4DFA" w:rsidR="003D57F9" w:rsidRPr="001E140F" w:rsidRDefault="00890850" w:rsidP="003D57F9">
      <w:pPr>
        <w:spacing w:after="0" w:line="240" w:lineRule="auto"/>
        <w:rPr>
          <w:rFonts w:ascii="Arial" w:eastAsia="Times New Roman" w:hAnsi="Arial" w:cs="Arial"/>
          <w:b/>
          <w:color w:val="0070C0"/>
          <w:sz w:val="36"/>
          <w:szCs w:val="36"/>
          <w:u w:val="single"/>
        </w:rPr>
      </w:pPr>
      <w:r>
        <w:rPr>
          <w:rFonts w:ascii="Arial" w:eastAsia="Times New Roman" w:hAnsi="Arial" w:cs="Arial"/>
          <w:b/>
          <w:color w:val="0070C0"/>
          <w:sz w:val="36"/>
          <w:szCs w:val="36"/>
          <w:u w:val="single"/>
        </w:rPr>
        <w:t xml:space="preserve"> (</w:t>
      </w:r>
      <w:proofErr w:type="gramStart"/>
      <w:r>
        <w:rPr>
          <w:rFonts w:ascii="Arial" w:eastAsia="Times New Roman" w:hAnsi="Arial" w:cs="Arial"/>
          <w:b/>
          <w:color w:val="0070C0"/>
          <w:sz w:val="36"/>
          <w:szCs w:val="36"/>
          <w:u w:val="single"/>
        </w:rPr>
        <w:t>written</w:t>
      </w:r>
      <w:proofErr w:type="gramEnd"/>
      <w:r>
        <w:rPr>
          <w:rFonts w:ascii="Arial" w:eastAsia="Times New Roman" w:hAnsi="Arial" w:cs="Arial"/>
          <w:b/>
          <w:color w:val="0070C0"/>
          <w:sz w:val="36"/>
          <w:szCs w:val="36"/>
          <w:u w:val="single"/>
        </w:rPr>
        <w:t xml:space="preserve"> </w:t>
      </w:r>
      <w:r w:rsidR="003D57F9" w:rsidRPr="001E140F">
        <w:rPr>
          <w:rFonts w:ascii="Arial" w:eastAsia="Times New Roman" w:hAnsi="Arial" w:cs="Arial"/>
          <w:b/>
          <w:color w:val="0070C0"/>
          <w:sz w:val="36"/>
          <w:szCs w:val="36"/>
          <w:u w:val="single"/>
        </w:rPr>
        <w:t>deliverable)</w:t>
      </w:r>
    </w:p>
    <w:p w14:paraId="014BEB90" w14:textId="77777777" w:rsidR="003D57F9" w:rsidRDefault="003D57F9" w:rsidP="003D57F9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58989DDF" w14:textId="77777777" w:rsidR="00890850" w:rsidRDefault="00D63381" w:rsidP="0089085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Your </w:t>
      </w:r>
      <w:proofErr w:type="spellStart"/>
      <w:r>
        <w:rPr>
          <w:rFonts w:ascii="Arial" w:eastAsia="Times New Roman" w:hAnsi="Arial" w:cs="Arial"/>
          <w:sz w:val="20"/>
          <w:szCs w:val="20"/>
        </w:rPr>
        <w:t>writeup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should be </w:t>
      </w:r>
      <w:r w:rsidR="00441C4C">
        <w:rPr>
          <w:rFonts w:ascii="Arial" w:eastAsia="Times New Roman" w:hAnsi="Arial" w:cs="Arial"/>
          <w:sz w:val="20"/>
          <w:szCs w:val="20"/>
        </w:rPr>
        <w:t xml:space="preserve">approximately </w:t>
      </w:r>
      <w:r w:rsidR="000651AF">
        <w:rPr>
          <w:rFonts w:ascii="Arial" w:eastAsia="Times New Roman" w:hAnsi="Arial" w:cs="Arial"/>
          <w:sz w:val="20"/>
          <w:szCs w:val="20"/>
        </w:rPr>
        <w:t>three</w:t>
      </w:r>
      <w:r w:rsidR="0026081D">
        <w:rPr>
          <w:rFonts w:ascii="Arial" w:eastAsia="Times New Roman" w:hAnsi="Arial" w:cs="Arial"/>
          <w:sz w:val="20"/>
          <w:szCs w:val="20"/>
        </w:rPr>
        <w:t xml:space="preserve"> pages </w:t>
      </w:r>
      <w:r>
        <w:rPr>
          <w:rFonts w:ascii="Arial" w:eastAsia="Times New Roman" w:hAnsi="Arial" w:cs="Arial"/>
          <w:sz w:val="20"/>
          <w:szCs w:val="20"/>
        </w:rPr>
        <w:t xml:space="preserve">long </w:t>
      </w:r>
      <w:r w:rsidR="00890850">
        <w:rPr>
          <w:rFonts w:ascii="Arial" w:eastAsia="Times New Roman" w:hAnsi="Arial" w:cs="Arial"/>
          <w:sz w:val="20"/>
          <w:szCs w:val="20"/>
        </w:rPr>
        <w:t>(double-spaced, 12</w:t>
      </w:r>
      <w:r w:rsidR="003D57F9" w:rsidRPr="00640863">
        <w:rPr>
          <w:rFonts w:ascii="Arial" w:eastAsia="Times New Roman" w:hAnsi="Arial" w:cs="Arial"/>
          <w:sz w:val="20"/>
          <w:szCs w:val="20"/>
        </w:rPr>
        <w:t>-pt font, 1” margins</w:t>
      </w:r>
      <w:r w:rsidR="00640863" w:rsidRPr="00640863">
        <w:rPr>
          <w:rFonts w:ascii="Arial" w:eastAsia="Times New Roman" w:hAnsi="Arial" w:cs="Arial"/>
          <w:sz w:val="20"/>
          <w:szCs w:val="20"/>
        </w:rPr>
        <w:t>, prepared in Microsoft Word</w:t>
      </w:r>
      <w:r w:rsidR="003D57F9" w:rsidRPr="00640863">
        <w:rPr>
          <w:rFonts w:ascii="Arial" w:eastAsia="Times New Roman" w:hAnsi="Arial" w:cs="Arial"/>
          <w:sz w:val="20"/>
          <w:szCs w:val="20"/>
        </w:rPr>
        <w:t>)</w:t>
      </w:r>
      <w:r w:rsidR="0026081D">
        <w:rPr>
          <w:rFonts w:ascii="Arial" w:eastAsia="Times New Roman" w:hAnsi="Arial" w:cs="Arial"/>
          <w:sz w:val="20"/>
          <w:szCs w:val="20"/>
        </w:rPr>
        <w:t xml:space="preserve">, and contain: </w:t>
      </w:r>
    </w:p>
    <w:p w14:paraId="71ED5471" w14:textId="77777777" w:rsidR="00890850" w:rsidRDefault="00441C4C" w:rsidP="00890850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890850">
        <w:rPr>
          <w:rFonts w:ascii="Arial" w:eastAsia="Times New Roman" w:hAnsi="Arial" w:cs="Arial"/>
          <w:sz w:val="20"/>
          <w:szCs w:val="20"/>
        </w:rPr>
        <w:t>First, you’ll need to summa</w:t>
      </w:r>
      <w:r w:rsidR="00890850" w:rsidRPr="00890850">
        <w:rPr>
          <w:rFonts w:ascii="Arial" w:eastAsia="Times New Roman" w:hAnsi="Arial" w:cs="Arial"/>
          <w:sz w:val="20"/>
          <w:szCs w:val="20"/>
        </w:rPr>
        <w:t xml:space="preserve">rize the key content of the article. </w:t>
      </w:r>
    </w:p>
    <w:p w14:paraId="38CD75F4" w14:textId="77777777" w:rsidR="00521EDD" w:rsidRDefault="00521EDD" w:rsidP="00890850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Second, you’ll need to conduct some online research (using Kelley library resources and other reliable sources) to expand on the contents of the whitepaper a bit. So in other words, everyone’s topic is much broader and more dynamic than just what’s covered in that whitepaper. What else is going on in specific topic, or in a closely related one that affects it (e.g., it I were doing a topic on big data analysis I might choose to explore how big data is enabling consumer segmentation and targeting efforts).</w:t>
      </w:r>
    </w:p>
    <w:p w14:paraId="3D32D1B4" w14:textId="77777777" w:rsidR="00890850" w:rsidRPr="00890850" w:rsidRDefault="00521EDD" w:rsidP="00890850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Third</w:t>
      </w:r>
      <w:r w:rsidR="00890850">
        <w:rPr>
          <w:rFonts w:ascii="Arial" w:eastAsia="Times New Roman" w:hAnsi="Arial" w:cs="Arial"/>
          <w:sz w:val="20"/>
          <w:szCs w:val="20"/>
        </w:rPr>
        <w:t>,</w:t>
      </w:r>
      <w:r w:rsidR="00890850" w:rsidRPr="00890850">
        <w:rPr>
          <w:rFonts w:ascii="Arial" w:eastAsia="Times New Roman" w:hAnsi="Arial" w:cs="Arial"/>
          <w:sz w:val="20"/>
          <w:szCs w:val="20"/>
        </w:rPr>
        <w:t xml:space="preserve"> choose a company or brand or service that based on some second-hand research you do about it (not just your gut feel) you propose (1) could benefit from better applying the</w:t>
      </w:r>
      <w:r w:rsidR="00890850">
        <w:rPr>
          <w:rFonts w:ascii="Arial" w:eastAsia="Times New Roman" w:hAnsi="Arial" w:cs="Arial"/>
          <w:sz w:val="20"/>
          <w:szCs w:val="20"/>
        </w:rPr>
        <w:t xml:space="preserve"> concepts in your whitepaper OR</w:t>
      </w:r>
      <w:r w:rsidR="00890850" w:rsidRPr="00890850">
        <w:rPr>
          <w:rFonts w:ascii="Arial" w:eastAsia="Times New Roman" w:hAnsi="Arial" w:cs="Arial"/>
          <w:sz w:val="20"/>
          <w:szCs w:val="20"/>
        </w:rPr>
        <w:t xml:space="preserve"> another that (2) represents a best-in-class use of the contents of your whitepaper. Ple</w:t>
      </w:r>
      <w:r w:rsidR="00890850">
        <w:rPr>
          <w:rFonts w:ascii="Arial" w:eastAsia="Times New Roman" w:hAnsi="Arial" w:cs="Arial"/>
          <w:sz w:val="20"/>
          <w:szCs w:val="20"/>
        </w:rPr>
        <w:t>ase note that this application</w:t>
      </w:r>
      <w:r w:rsidR="00890850" w:rsidRPr="00890850">
        <w:rPr>
          <w:rFonts w:ascii="Arial" w:eastAsia="Times New Roman" w:hAnsi="Arial" w:cs="Arial"/>
          <w:sz w:val="20"/>
          <w:szCs w:val="20"/>
        </w:rPr>
        <w:t xml:space="preserve"> </w:t>
      </w:r>
      <w:r w:rsidR="00890850" w:rsidRPr="00890850">
        <w:rPr>
          <w:rFonts w:ascii="Arial" w:eastAsia="Times New Roman" w:hAnsi="Arial" w:cs="Arial"/>
          <w:sz w:val="20"/>
          <w:szCs w:val="20"/>
          <w:u w:val="single"/>
        </w:rPr>
        <w:t>cannot use any company(</w:t>
      </w:r>
      <w:proofErr w:type="spellStart"/>
      <w:r w:rsidR="00890850" w:rsidRPr="00890850">
        <w:rPr>
          <w:rFonts w:ascii="Arial" w:eastAsia="Times New Roman" w:hAnsi="Arial" w:cs="Arial"/>
          <w:sz w:val="20"/>
          <w:szCs w:val="20"/>
          <w:u w:val="single"/>
        </w:rPr>
        <w:t>ies</w:t>
      </w:r>
      <w:proofErr w:type="spellEnd"/>
      <w:r w:rsidR="00890850" w:rsidRPr="00890850">
        <w:rPr>
          <w:rFonts w:ascii="Arial" w:eastAsia="Times New Roman" w:hAnsi="Arial" w:cs="Arial"/>
          <w:sz w:val="20"/>
          <w:szCs w:val="20"/>
          <w:u w:val="single"/>
        </w:rPr>
        <w:t>) referenced in the article</w:t>
      </w:r>
      <w:r w:rsidR="00890850">
        <w:rPr>
          <w:rFonts w:ascii="Arial" w:eastAsia="Times New Roman" w:hAnsi="Arial" w:cs="Arial"/>
          <w:sz w:val="20"/>
          <w:szCs w:val="20"/>
        </w:rPr>
        <w:t>. It</w:t>
      </w:r>
      <w:r w:rsidR="00890850" w:rsidRPr="00890850">
        <w:rPr>
          <w:rFonts w:ascii="Arial" w:eastAsia="Times New Roman" w:hAnsi="Arial" w:cs="Arial"/>
          <w:sz w:val="20"/>
          <w:szCs w:val="20"/>
        </w:rPr>
        <w:t xml:space="preserve"> will require you to think about your whitepaper, and then use outside resources (e.g., IUPUI marketing research resources) to identify and investigate a target that meets the qualification (could benefit, or best-in-class). Describe this company and its situation, and then describe how it either leveraged this topic effectively / should use it to improve its situation.</w:t>
      </w:r>
    </w:p>
    <w:p w14:paraId="61A3CBD8" w14:textId="77777777" w:rsidR="00890850" w:rsidRDefault="00890850" w:rsidP="0089085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3CFF50F" w14:textId="77777777" w:rsidR="002F5E5B" w:rsidRDefault="00890850" w:rsidP="003D57F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So in totality, you’ll be digging into the topic</w:t>
      </w:r>
      <w:r w:rsidR="00521EDD">
        <w:rPr>
          <w:rFonts w:ascii="Arial" w:eastAsia="Times New Roman" w:hAnsi="Arial" w:cs="Arial"/>
          <w:sz w:val="20"/>
          <w:szCs w:val="20"/>
        </w:rPr>
        <w:t xml:space="preserve">, broadening it a bit, </w:t>
      </w:r>
      <w:r>
        <w:rPr>
          <w:rFonts w:ascii="Arial" w:eastAsia="Times New Roman" w:hAnsi="Arial" w:cs="Arial"/>
          <w:sz w:val="20"/>
          <w:szCs w:val="20"/>
        </w:rPr>
        <w:t xml:space="preserve">and then providing </w:t>
      </w:r>
      <w:proofErr w:type="gramStart"/>
      <w:r>
        <w:rPr>
          <w:rFonts w:ascii="Arial" w:eastAsia="Times New Roman" w:hAnsi="Arial" w:cs="Arial"/>
          <w:sz w:val="20"/>
          <w:szCs w:val="20"/>
        </w:rPr>
        <w:t>a real-world examples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of application or possible need to do so. </w:t>
      </w:r>
      <w:r w:rsidR="000651AF">
        <w:rPr>
          <w:rFonts w:ascii="Arial" w:eastAsia="Times New Roman" w:hAnsi="Arial" w:cs="Arial"/>
          <w:sz w:val="20"/>
          <w:szCs w:val="20"/>
        </w:rPr>
        <w:t xml:space="preserve"> </w:t>
      </w:r>
    </w:p>
    <w:p w14:paraId="3BF92740" w14:textId="77777777" w:rsidR="00640863" w:rsidRPr="00640863" w:rsidRDefault="00640863" w:rsidP="003D57F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063A42E" w14:textId="77777777" w:rsidR="00640863" w:rsidRDefault="00071B76" w:rsidP="0064086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Definitely </w:t>
      </w:r>
      <w:r w:rsidR="00640863" w:rsidRPr="00640863">
        <w:rPr>
          <w:rFonts w:ascii="Arial" w:eastAsia="Times New Roman" w:hAnsi="Arial" w:cs="Arial"/>
          <w:sz w:val="20"/>
          <w:szCs w:val="20"/>
        </w:rPr>
        <w:t>add any important charts or infographics (these can be created by you, or a graphic from the whitepaper can be inserted directly into the summary) in order to facilita</w:t>
      </w:r>
      <w:r w:rsidR="00441C4C">
        <w:rPr>
          <w:rFonts w:ascii="Arial" w:eastAsia="Times New Roman" w:hAnsi="Arial" w:cs="Arial"/>
          <w:sz w:val="20"/>
          <w:szCs w:val="20"/>
        </w:rPr>
        <w:t xml:space="preserve">te understanding of this topic; </w:t>
      </w:r>
      <w:r w:rsidR="00640863" w:rsidRPr="00640863">
        <w:rPr>
          <w:rFonts w:ascii="Arial" w:eastAsia="Times New Roman" w:hAnsi="Arial" w:cs="Arial"/>
          <w:sz w:val="20"/>
          <w:szCs w:val="20"/>
        </w:rPr>
        <w:t>I would highly encourage you to do so. The insertion of these charts does not affect that amount o</w:t>
      </w:r>
      <w:r w:rsidR="0092732E">
        <w:rPr>
          <w:rFonts w:ascii="Arial" w:eastAsia="Times New Roman" w:hAnsi="Arial" w:cs="Arial"/>
          <w:sz w:val="20"/>
          <w:szCs w:val="20"/>
        </w:rPr>
        <w:t>f tex</w:t>
      </w:r>
      <w:r>
        <w:rPr>
          <w:rFonts w:ascii="Arial" w:eastAsia="Times New Roman" w:hAnsi="Arial" w:cs="Arial"/>
          <w:sz w:val="20"/>
          <w:szCs w:val="20"/>
        </w:rPr>
        <w:t xml:space="preserve">t that must be present but you can go up to </w:t>
      </w:r>
      <w:r w:rsidR="000651AF">
        <w:rPr>
          <w:rFonts w:ascii="Arial" w:eastAsia="Times New Roman" w:hAnsi="Arial" w:cs="Arial"/>
          <w:sz w:val="20"/>
          <w:szCs w:val="20"/>
        </w:rPr>
        <w:t>seven</w:t>
      </w:r>
      <w:r w:rsidR="00640863" w:rsidRPr="00640863">
        <w:rPr>
          <w:rFonts w:ascii="Arial" w:eastAsia="Times New Roman" w:hAnsi="Arial" w:cs="Arial"/>
          <w:sz w:val="20"/>
          <w:szCs w:val="20"/>
        </w:rPr>
        <w:t xml:space="preserve"> pages long including these visual aids. Please note that all visual aids must be referenced in the te</w:t>
      </w:r>
      <w:r w:rsidR="00890850">
        <w:rPr>
          <w:rFonts w:ascii="Arial" w:eastAsia="Times New Roman" w:hAnsi="Arial" w:cs="Arial"/>
          <w:sz w:val="20"/>
          <w:szCs w:val="20"/>
        </w:rPr>
        <w:t xml:space="preserve">xt of the summary; avoid having </w:t>
      </w:r>
      <w:r w:rsidR="00640863" w:rsidRPr="00640863">
        <w:rPr>
          <w:rFonts w:ascii="Arial" w:eastAsia="Times New Roman" w:hAnsi="Arial" w:cs="Arial"/>
          <w:sz w:val="20"/>
          <w:szCs w:val="20"/>
        </w:rPr>
        <w:t xml:space="preserve">images just randomly appearing with no explanation. </w:t>
      </w:r>
    </w:p>
    <w:p w14:paraId="699E620F" w14:textId="77777777" w:rsidR="002F5E5B" w:rsidRDefault="002F5E5B" w:rsidP="0064086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C24C21F" w14:textId="77777777" w:rsidR="002F5E5B" w:rsidRPr="00640863" w:rsidRDefault="002F5E5B" w:rsidP="002F5E5B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40863">
        <w:rPr>
          <w:rFonts w:ascii="Arial" w:eastAsia="Times New Roman" w:hAnsi="Arial" w:cs="Arial"/>
          <w:sz w:val="20"/>
          <w:szCs w:val="20"/>
        </w:rPr>
        <w:t>Please note my syllabus sec</w:t>
      </w:r>
      <w:r w:rsidR="00441C4C">
        <w:rPr>
          <w:rFonts w:ascii="Arial" w:eastAsia="Times New Roman" w:hAnsi="Arial" w:cs="Arial"/>
          <w:sz w:val="20"/>
          <w:szCs w:val="20"/>
        </w:rPr>
        <w:t xml:space="preserve">tion on plagiarism—this </w:t>
      </w:r>
      <w:proofErr w:type="spellStart"/>
      <w:r w:rsidR="00441C4C">
        <w:rPr>
          <w:rFonts w:ascii="Arial" w:eastAsia="Times New Roman" w:hAnsi="Arial" w:cs="Arial"/>
          <w:sz w:val="20"/>
          <w:szCs w:val="20"/>
        </w:rPr>
        <w:t>writeup</w:t>
      </w:r>
      <w:proofErr w:type="spellEnd"/>
      <w:r w:rsidR="00441C4C">
        <w:rPr>
          <w:rFonts w:ascii="Arial" w:eastAsia="Times New Roman" w:hAnsi="Arial" w:cs="Arial"/>
          <w:sz w:val="20"/>
          <w:szCs w:val="20"/>
        </w:rPr>
        <w:t xml:space="preserve"> </w:t>
      </w:r>
      <w:r w:rsidRPr="00640863">
        <w:rPr>
          <w:rFonts w:ascii="Arial" w:eastAsia="Times New Roman" w:hAnsi="Arial" w:cs="Arial"/>
          <w:sz w:val="20"/>
          <w:szCs w:val="20"/>
        </w:rPr>
        <w:t xml:space="preserve">needs to be </w:t>
      </w:r>
      <w:r w:rsidR="00441C4C">
        <w:rPr>
          <w:rFonts w:ascii="Arial" w:eastAsia="Times New Roman" w:hAnsi="Arial" w:cs="Arial"/>
          <w:sz w:val="20"/>
          <w:szCs w:val="20"/>
        </w:rPr>
        <w:t xml:space="preserve">heavily informed by the whitepaper, but </w:t>
      </w:r>
      <w:r w:rsidRPr="00640863">
        <w:rPr>
          <w:rFonts w:ascii="Arial" w:eastAsia="Times New Roman" w:hAnsi="Arial" w:cs="Arial"/>
          <w:sz w:val="20"/>
          <w:szCs w:val="20"/>
        </w:rPr>
        <w:t>entirely created by you (in other words, it needs to be your own writing). When citing directly from the paper, remember to put quotes around exact text.</w:t>
      </w:r>
      <w:r w:rsidR="00441C4C">
        <w:rPr>
          <w:rFonts w:ascii="Arial" w:eastAsia="Times New Roman" w:hAnsi="Arial" w:cs="Arial"/>
          <w:sz w:val="20"/>
          <w:szCs w:val="20"/>
        </w:rPr>
        <w:t xml:space="preserve"> Don’t simply pull out major sections of the whitepapers; rather integrate the learning into your write-ups. </w:t>
      </w:r>
    </w:p>
    <w:p w14:paraId="293815F3" w14:textId="77777777" w:rsidR="002F5E5B" w:rsidRDefault="002F5E5B" w:rsidP="0064086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9667740" w14:textId="77777777" w:rsidR="00B93366" w:rsidRPr="00071B76" w:rsidRDefault="00B93366" w:rsidP="0064086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AF9B216" w14:textId="77777777" w:rsidR="00071B76" w:rsidRPr="00071B76" w:rsidRDefault="000F3C96" w:rsidP="00D51C71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  <w:r>
        <w:rPr>
          <w:rFonts w:ascii="Arial" w:eastAsia="Times New Roman" w:hAnsi="Arial" w:cs="Arial"/>
          <w:b/>
          <w:color w:val="FF0000"/>
          <w:sz w:val="36"/>
          <w:szCs w:val="36"/>
          <w:u w:val="single"/>
        </w:rPr>
        <w:t>Key evaluation considerations</w:t>
      </w:r>
      <w:r w:rsidR="00B93366" w:rsidRPr="00B93366">
        <w:rPr>
          <w:rFonts w:ascii="Arial" w:eastAsia="Times New Roman" w:hAnsi="Arial" w:cs="Arial"/>
          <w:b/>
          <w:color w:val="FF0000"/>
          <w:sz w:val="36"/>
          <w:szCs w:val="36"/>
          <w:u w:val="single"/>
        </w:rPr>
        <w:t xml:space="preserve"> </w:t>
      </w:r>
    </w:p>
    <w:p w14:paraId="7831B5AE" w14:textId="77777777" w:rsidR="0026081D" w:rsidRDefault="0026081D" w:rsidP="00D51C7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613BD30" w14:textId="77777777" w:rsidR="00122BF6" w:rsidRDefault="00122BF6" w:rsidP="00D51C7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I want to be clear in how I’ll be grading/evaluating your effort: </w:t>
      </w:r>
    </w:p>
    <w:p w14:paraId="5E4DA058" w14:textId="77777777" w:rsidR="001867B3" w:rsidRPr="001B7454" w:rsidRDefault="001867B3" w:rsidP="00D51C7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30D3BDD" w14:textId="77777777" w:rsidR="000F3C96" w:rsidRPr="001B7454" w:rsidRDefault="001B7454" w:rsidP="000F3C9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B7454">
        <w:rPr>
          <w:rFonts w:ascii="Arial" w:eastAsia="Times New Roman" w:hAnsi="Arial" w:cs="Arial"/>
          <w:sz w:val="20"/>
          <w:szCs w:val="20"/>
        </w:rPr>
        <w:t>How</w:t>
      </w:r>
      <w:r w:rsidR="000F3C96" w:rsidRPr="001B7454">
        <w:rPr>
          <w:rFonts w:ascii="Arial" w:eastAsia="Times New Roman" w:hAnsi="Arial" w:cs="Arial"/>
          <w:sz w:val="20"/>
          <w:szCs w:val="20"/>
        </w:rPr>
        <w:t xml:space="preserve"> effectively</w:t>
      </w:r>
      <w:r w:rsidRPr="001B7454">
        <w:rPr>
          <w:rFonts w:ascii="Arial" w:eastAsia="Times New Roman" w:hAnsi="Arial" w:cs="Arial"/>
          <w:sz w:val="20"/>
          <w:szCs w:val="20"/>
        </w:rPr>
        <w:t xml:space="preserve"> did you</w:t>
      </w:r>
      <w:r w:rsidR="000F3C96" w:rsidRPr="001B7454">
        <w:rPr>
          <w:rFonts w:ascii="Arial" w:eastAsia="Times New Roman" w:hAnsi="Arial" w:cs="Arial"/>
          <w:sz w:val="20"/>
          <w:szCs w:val="20"/>
        </w:rPr>
        <w:t xml:space="preserve"> </w:t>
      </w:r>
      <w:r w:rsidRPr="001B7454">
        <w:rPr>
          <w:rFonts w:ascii="Arial" w:eastAsia="Times New Roman" w:hAnsi="Arial" w:cs="Arial"/>
          <w:sz w:val="20"/>
          <w:szCs w:val="20"/>
        </w:rPr>
        <w:t>capture</w:t>
      </w:r>
      <w:r w:rsidR="000F3C96" w:rsidRPr="001B7454">
        <w:rPr>
          <w:rFonts w:ascii="Arial" w:eastAsia="Times New Roman" w:hAnsi="Arial" w:cs="Arial"/>
          <w:sz w:val="20"/>
          <w:szCs w:val="20"/>
        </w:rPr>
        <w:t xml:space="preserve"> the main ideas of the whitepaper</w:t>
      </w:r>
      <w:r w:rsidR="00071B76">
        <w:rPr>
          <w:rFonts w:ascii="Arial" w:eastAsia="Times New Roman" w:hAnsi="Arial" w:cs="Arial"/>
          <w:sz w:val="20"/>
          <w:szCs w:val="20"/>
        </w:rPr>
        <w:t>s</w:t>
      </w:r>
      <w:r w:rsidR="000F3C96" w:rsidRPr="001B7454">
        <w:rPr>
          <w:rFonts w:ascii="Arial" w:eastAsia="Times New Roman" w:hAnsi="Arial" w:cs="Arial"/>
          <w:sz w:val="20"/>
          <w:szCs w:val="20"/>
        </w:rPr>
        <w:t xml:space="preserve">? </w:t>
      </w:r>
    </w:p>
    <w:p w14:paraId="0DBE7CB5" w14:textId="77777777" w:rsidR="000F3C96" w:rsidRPr="001B7454" w:rsidRDefault="000F3C96" w:rsidP="000F3C9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B7454">
        <w:rPr>
          <w:rFonts w:ascii="Arial" w:eastAsia="Times New Roman" w:hAnsi="Arial" w:cs="Arial"/>
          <w:sz w:val="20"/>
          <w:szCs w:val="20"/>
        </w:rPr>
        <w:t xml:space="preserve">Did you </w:t>
      </w:r>
      <w:r w:rsidR="001B7454" w:rsidRPr="001B7454">
        <w:rPr>
          <w:rFonts w:ascii="Arial" w:eastAsia="Times New Roman" w:hAnsi="Arial" w:cs="Arial"/>
          <w:sz w:val="20"/>
          <w:szCs w:val="20"/>
        </w:rPr>
        <w:t xml:space="preserve">effectively </w:t>
      </w:r>
      <w:r w:rsidRPr="001B7454">
        <w:rPr>
          <w:rFonts w:ascii="Arial" w:eastAsia="Times New Roman" w:hAnsi="Arial" w:cs="Arial"/>
          <w:sz w:val="20"/>
          <w:szCs w:val="20"/>
        </w:rPr>
        <w:t xml:space="preserve">summarize the entire paper, versus just a piece of it? </w:t>
      </w:r>
    </w:p>
    <w:p w14:paraId="5FC2E30D" w14:textId="77777777" w:rsidR="001B7454" w:rsidRDefault="001B7454" w:rsidP="001B7454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B7454">
        <w:rPr>
          <w:rFonts w:ascii="Arial" w:eastAsia="Times New Roman" w:hAnsi="Arial" w:cs="Arial"/>
          <w:sz w:val="20"/>
          <w:szCs w:val="20"/>
        </w:rPr>
        <w:t>Did you write the executive summary in a way that a fellow student (versus an industry expert) could understand the key points?</w:t>
      </w:r>
    </w:p>
    <w:p w14:paraId="528D4582" w14:textId="77777777" w:rsidR="008037C7" w:rsidRPr="008037C7" w:rsidRDefault="008037C7" w:rsidP="001B7454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How effectively did you add your insight/research to the contents of the whitepaper?</w:t>
      </w:r>
    </w:p>
    <w:p w14:paraId="10B079A0" w14:textId="77777777" w:rsidR="001B7454" w:rsidRPr="001B7454" w:rsidRDefault="001B7454" w:rsidP="001B7454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B7454">
        <w:rPr>
          <w:rFonts w:ascii="Arial" w:eastAsia="Times New Roman" w:hAnsi="Arial" w:cs="Arial"/>
          <w:sz w:val="20"/>
          <w:szCs w:val="20"/>
        </w:rPr>
        <w:t>Did you effectively identify a relevant application/example of the concepts in the whitepaper</w:t>
      </w:r>
      <w:r w:rsidR="00071B76">
        <w:rPr>
          <w:rFonts w:ascii="Arial" w:eastAsia="Times New Roman" w:hAnsi="Arial" w:cs="Arial"/>
          <w:sz w:val="20"/>
          <w:szCs w:val="20"/>
        </w:rPr>
        <w:t>s</w:t>
      </w:r>
      <w:r w:rsidRPr="001B7454">
        <w:rPr>
          <w:rFonts w:ascii="Arial" w:eastAsia="Times New Roman" w:hAnsi="Arial" w:cs="Arial"/>
          <w:sz w:val="20"/>
          <w:szCs w:val="20"/>
        </w:rPr>
        <w:t xml:space="preserve">? </w:t>
      </w:r>
    </w:p>
    <w:p w14:paraId="5D36AA18" w14:textId="77777777" w:rsidR="001B7454" w:rsidRPr="001B7454" w:rsidRDefault="001B7454" w:rsidP="001B7454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B7454">
        <w:rPr>
          <w:rFonts w:ascii="Arial" w:eastAsia="Times New Roman" w:hAnsi="Arial" w:cs="Arial"/>
          <w:sz w:val="20"/>
          <w:szCs w:val="20"/>
        </w:rPr>
        <w:lastRenderedPageBreak/>
        <w:t>How effective where you in communicating why this application/example is appropriate?</w:t>
      </w:r>
    </w:p>
    <w:p w14:paraId="152832B0" w14:textId="77777777" w:rsidR="000A3913" w:rsidRDefault="001B7454" w:rsidP="000A391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B7454">
        <w:rPr>
          <w:rFonts w:ascii="Arial" w:eastAsia="Times New Roman" w:hAnsi="Arial" w:cs="Arial"/>
          <w:sz w:val="20"/>
          <w:szCs w:val="20"/>
        </w:rPr>
        <w:t>To what degree did you apply the learning from the whitepaper</w:t>
      </w:r>
      <w:r w:rsidR="00071B76">
        <w:rPr>
          <w:rFonts w:ascii="Arial" w:eastAsia="Times New Roman" w:hAnsi="Arial" w:cs="Arial"/>
          <w:sz w:val="20"/>
          <w:szCs w:val="20"/>
        </w:rPr>
        <w:t>s</w:t>
      </w:r>
      <w:r w:rsidRPr="001B7454">
        <w:rPr>
          <w:rFonts w:ascii="Arial" w:eastAsia="Times New Roman" w:hAnsi="Arial" w:cs="Arial"/>
          <w:sz w:val="20"/>
          <w:szCs w:val="20"/>
        </w:rPr>
        <w:t xml:space="preserve"> into this setting? </w:t>
      </w:r>
    </w:p>
    <w:p w14:paraId="422D46DB" w14:textId="77777777" w:rsidR="001B7454" w:rsidRPr="000A3913" w:rsidRDefault="001B7454" w:rsidP="000A391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A3913">
        <w:rPr>
          <w:rFonts w:ascii="Arial" w:eastAsia="Times New Roman" w:hAnsi="Arial" w:cs="Arial"/>
          <w:sz w:val="20"/>
          <w:szCs w:val="20"/>
        </w:rPr>
        <w:t>Did you prepare a professional-looking document that is easy to navigate?</w:t>
      </w:r>
    </w:p>
    <w:p w14:paraId="5E040CE2" w14:textId="77777777" w:rsidR="001B7454" w:rsidRPr="000651AF" w:rsidRDefault="001B7454" w:rsidP="000651A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B7454">
        <w:rPr>
          <w:rFonts w:ascii="Arial" w:eastAsia="Times New Roman" w:hAnsi="Arial" w:cs="Arial"/>
          <w:sz w:val="20"/>
          <w:szCs w:val="20"/>
        </w:rPr>
        <w:t>Did you follow formatting guidelines?</w:t>
      </w:r>
    </w:p>
    <w:p w14:paraId="5C6F2553" w14:textId="77777777" w:rsidR="001B7454" w:rsidRPr="001B7454" w:rsidRDefault="001B7454" w:rsidP="001B7454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B7454">
        <w:rPr>
          <w:rFonts w:ascii="Arial" w:eastAsia="Times New Roman" w:hAnsi="Arial" w:cs="Arial"/>
          <w:sz w:val="20"/>
          <w:szCs w:val="20"/>
        </w:rPr>
        <w:t>Is your writing precise and accurate?</w:t>
      </w:r>
    </w:p>
    <w:p w14:paraId="2EF7B838" w14:textId="77777777" w:rsidR="001B7454" w:rsidRPr="001B7454" w:rsidRDefault="001B7454" w:rsidP="001B7454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B7454">
        <w:rPr>
          <w:rFonts w:ascii="Arial" w:eastAsia="Times New Roman" w:hAnsi="Arial" w:cs="Arial"/>
          <w:sz w:val="20"/>
          <w:szCs w:val="20"/>
        </w:rPr>
        <w:t>Is the paper well-written, with excellent flow and proper grammar?</w:t>
      </w:r>
    </w:p>
    <w:p w14:paraId="706318BA" w14:textId="77777777" w:rsidR="001B7454" w:rsidRDefault="001B7454" w:rsidP="001B7454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65E2EE9D" w14:textId="77777777" w:rsidR="000651AF" w:rsidRPr="000651AF" w:rsidRDefault="000651AF" w:rsidP="000651AF">
      <w:pPr>
        <w:pStyle w:val="ListParagraph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DE8E556" w14:textId="77777777" w:rsidR="00D51C71" w:rsidRPr="008037C7" w:rsidRDefault="00071B76" w:rsidP="00C0114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037C7">
        <w:rPr>
          <w:rFonts w:ascii="Arial" w:eastAsia="Times New Roman" w:hAnsi="Arial" w:cs="Arial"/>
          <w:sz w:val="24"/>
          <w:szCs w:val="24"/>
        </w:rPr>
        <w:t xml:space="preserve">Thanks all—I think this will </w:t>
      </w:r>
      <w:r w:rsidR="0026081D">
        <w:rPr>
          <w:rFonts w:ascii="Arial" w:eastAsia="Times New Roman" w:hAnsi="Arial" w:cs="Arial"/>
          <w:sz w:val="24"/>
          <w:szCs w:val="24"/>
        </w:rPr>
        <w:t xml:space="preserve">be a great learning experience as we explore some of the “latest and greatest” in real-world </w:t>
      </w:r>
      <w:r w:rsidR="000A3913">
        <w:rPr>
          <w:rFonts w:ascii="Arial" w:eastAsia="Times New Roman" w:hAnsi="Arial" w:cs="Arial"/>
          <w:sz w:val="24"/>
          <w:szCs w:val="24"/>
        </w:rPr>
        <w:t xml:space="preserve">digital </w:t>
      </w:r>
      <w:r w:rsidR="0026081D">
        <w:rPr>
          <w:rFonts w:ascii="Arial" w:eastAsia="Times New Roman" w:hAnsi="Arial" w:cs="Arial"/>
          <w:sz w:val="24"/>
          <w:szCs w:val="24"/>
        </w:rPr>
        <w:t>marketing</w:t>
      </w:r>
      <w:r w:rsidRPr="008037C7">
        <w:rPr>
          <w:rFonts w:ascii="Arial" w:eastAsia="Times New Roman" w:hAnsi="Arial" w:cs="Arial"/>
          <w:sz w:val="24"/>
          <w:szCs w:val="24"/>
        </w:rPr>
        <w:t xml:space="preserve">.  </w:t>
      </w:r>
    </w:p>
    <w:sectPr w:rsidR="00D51C71" w:rsidRPr="008037C7" w:rsidSect="00B93366"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D39EF"/>
    <w:multiLevelType w:val="hybridMultilevel"/>
    <w:tmpl w:val="ACE2F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EB23A5"/>
    <w:multiLevelType w:val="hybridMultilevel"/>
    <w:tmpl w:val="AE3A6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C150A0"/>
    <w:multiLevelType w:val="hybridMultilevel"/>
    <w:tmpl w:val="B0648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5A7D42"/>
    <w:multiLevelType w:val="hybridMultilevel"/>
    <w:tmpl w:val="5E36C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2507BC"/>
    <w:multiLevelType w:val="hybridMultilevel"/>
    <w:tmpl w:val="D29E6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287A48"/>
    <w:multiLevelType w:val="hybridMultilevel"/>
    <w:tmpl w:val="CBD68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C71"/>
    <w:rsid w:val="000651AF"/>
    <w:rsid w:val="00071B76"/>
    <w:rsid w:val="000A3913"/>
    <w:rsid w:val="000F3C96"/>
    <w:rsid w:val="0011255D"/>
    <w:rsid w:val="00122BF6"/>
    <w:rsid w:val="00154AC4"/>
    <w:rsid w:val="001867B3"/>
    <w:rsid w:val="001B7454"/>
    <w:rsid w:val="001E140F"/>
    <w:rsid w:val="0026081D"/>
    <w:rsid w:val="002F5E5B"/>
    <w:rsid w:val="003B1901"/>
    <w:rsid w:val="003D3CB4"/>
    <w:rsid w:val="003D57F9"/>
    <w:rsid w:val="00441C4C"/>
    <w:rsid w:val="00521EDD"/>
    <w:rsid w:val="005B7845"/>
    <w:rsid w:val="006117AD"/>
    <w:rsid w:val="00640863"/>
    <w:rsid w:val="006505CA"/>
    <w:rsid w:val="006F76CB"/>
    <w:rsid w:val="00780F39"/>
    <w:rsid w:val="007D08B5"/>
    <w:rsid w:val="007F3F49"/>
    <w:rsid w:val="008016B3"/>
    <w:rsid w:val="008037C7"/>
    <w:rsid w:val="00833A36"/>
    <w:rsid w:val="00890850"/>
    <w:rsid w:val="0092732E"/>
    <w:rsid w:val="00974DBB"/>
    <w:rsid w:val="00A41824"/>
    <w:rsid w:val="00A7078E"/>
    <w:rsid w:val="00B0711E"/>
    <w:rsid w:val="00B93366"/>
    <w:rsid w:val="00C01149"/>
    <w:rsid w:val="00C4669F"/>
    <w:rsid w:val="00CA662A"/>
    <w:rsid w:val="00CE2946"/>
    <w:rsid w:val="00D51C71"/>
    <w:rsid w:val="00D63381"/>
    <w:rsid w:val="00E932F7"/>
    <w:rsid w:val="00EE38F5"/>
    <w:rsid w:val="00F115CD"/>
    <w:rsid w:val="00F950A0"/>
    <w:rsid w:val="00FA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9C382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1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D57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1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D5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2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4983">
          <w:marLeft w:val="0"/>
          <w:marRight w:val="0"/>
          <w:marTop w:val="0"/>
          <w:marBottom w:val="0"/>
          <w:divBdr>
            <w:top w:val="single" w:sz="2" w:space="1" w:color="FFFFFF"/>
            <w:left w:val="single" w:sz="2" w:space="1" w:color="FFFFFF"/>
            <w:bottom w:val="single" w:sz="2" w:space="12" w:color="FFFFFF"/>
            <w:right w:val="single" w:sz="2" w:space="1" w:color="FFFFFF"/>
          </w:divBdr>
          <w:divsChild>
            <w:div w:id="102741509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27644">
          <w:marLeft w:val="0"/>
          <w:marRight w:val="0"/>
          <w:marTop w:val="0"/>
          <w:marBottom w:val="0"/>
          <w:divBdr>
            <w:top w:val="single" w:sz="2" w:space="1" w:color="FFFFFF"/>
            <w:left w:val="single" w:sz="2" w:space="1" w:color="FFFFFF"/>
            <w:bottom w:val="single" w:sz="2" w:space="12" w:color="FFFFFF"/>
            <w:right w:val="single" w:sz="2" w:space="1" w:color="FFFFFF"/>
          </w:divBdr>
          <w:divsChild>
            <w:div w:id="145930389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15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0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26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8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6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9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0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3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620</Words>
  <Characters>3534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Rakan alharbi RAK@1990</cp:lastModifiedBy>
  <cp:revision>8</cp:revision>
  <dcterms:created xsi:type="dcterms:W3CDTF">2016-03-24T13:35:00Z</dcterms:created>
  <dcterms:modified xsi:type="dcterms:W3CDTF">2017-11-15T02:24:00Z</dcterms:modified>
</cp:coreProperties>
</file>